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EC62A2" w14:textId="77777777" w:rsidR="00EE683E" w:rsidRPr="00EE683E" w:rsidRDefault="00B27CC0" w:rsidP="00EE683E">
      <w:pPr>
        <w:pStyle w:val="NoSpacing"/>
        <w:rPr>
          <w:b/>
          <w:bCs/>
          <w:sz w:val="32"/>
          <w:szCs w:val="32"/>
          <w:u w:val="single"/>
        </w:rPr>
      </w:pPr>
      <w:r w:rsidRPr="00EE683E">
        <w:rPr>
          <w:b/>
          <w:bCs/>
          <w:sz w:val="32"/>
          <w:szCs w:val="32"/>
          <w:u w:val="single"/>
        </w:rPr>
        <w:t xml:space="preserve">Beads of Courage (BOC) </w:t>
      </w:r>
      <w:r w:rsidR="00DD61A3" w:rsidRPr="00EE683E">
        <w:rPr>
          <w:b/>
          <w:bCs/>
          <w:sz w:val="32"/>
          <w:szCs w:val="32"/>
          <w:u w:val="single"/>
        </w:rPr>
        <w:t>Forms</w:t>
      </w:r>
    </w:p>
    <w:p w14:paraId="763818F2" w14:textId="69DFC097" w:rsidR="00B27CC0" w:rsidRPr="006E04EF" w:rsidRDefault="00B27CC0" w:rsidP="006E04EF">
      <w:pPr>
        <w:pStyle w:val="NoSpacing"/>
        <w:rPr>
          <w:b/>
          <w:bCs/>
          <w:sz w:val="28"/>
          <w:szCs w:val="28"/>
        </w:rPr>
      </w:pPr>
      <w:r w:rsidRPr="006E04EF">
        <w:rPr>
          <w:b/>
          <w:bCs/>
          <w:sz w:val="28"/>
          <w:szCs w:val="28"/>
        </w:rPr>
        <w:t>Guidelines for Donation</w:t>
      </w:r>
    </w:p>
    <w:p w14:paraId="0CD66D37" w14:textId="1F07F185" w:rsidR="00B27CC0" w:rsidRPr="007B625A" w:rsidRDefault="00000000" w:rsidP="006E04EF">
      <w:pPr>
        <w:pStyle w:val="NoSpacing"/>
        <w:rPr>
          <w:sz w:val="24"/>
          <w:szCs w:val="24"/>
        </w:rPr>
      </w:pPr>
      <w:hyperlink r:id="rId5" w:history="1">
        <w:r w:rsidR="00B27CC0" w:rsidRPr="007B625A">
          <w:rPr>
            <w:rStyle w:val="Hyperlink"/>
            <w:sz w:val="24"/>
            <w:szCs w:val="24"/>
          </w:rPr>
          <w:t>https://beadsofcourage.org/wp-content/uploads/2015/12/2020-AAW-handout-guidelines.pdf</w:t>
        </w:r>
      </w:hyperlink>
    </w:p>
    <w:p w14:paraId="6D3518F3" w14:textId="77777777" w:rsidR="006E04EF" w:rsidRDefault="006E04EF" w:rsidP="006E04EF">
      <w:pPr>
        <w:pStyle w:val="NoSpacing"/>
        <w:rPr>
          <w:b/>
          <w:bCs/>
          <w:sz w:val="28"/>
          <w:szCs w:val="28"/>
        </w:rPr>
      </w:pPr>
    </w:p>
    <w:p w14:paraId="1166A675" w14:textId="21344483" w:rsidR="00B27CC0" w:rsidRPr="006E04EF" w:rsidRDefault="00B27CC0" w:rsidP="006E04EF">
      <w:pPr>
        <w:pStyle w:val="NoSpacing"/>
        <w:rPr>
          <w:b/>
          <w:bCs/>
          <w:sz w:val="28"/>
          <w:szCs w:val="28"/>
        </w:rPr>
      </w:pPr>
      <w:r w:rsidRPr="006E04EF">
        <w:rPr>
          <w:b/>
          <w:bCs/>
          <w:sz w:val="28"/>
          <w:szCs w:val="28"/>
        </w:rPr>
        <w:t>Registration</w:t>
      </w:r>
    </w:p>
    <w:p w14:paraId="566F0432" w14:textId="7FE1B88C" w:rsidR="00B27CC0" w:rsidRPr="007B625A" w:rsidRDefault="00000000" w:rsidP="006E04EF">
      <w:pPr>
        <w:pStyle w:val="NoSpacing"/>
        <w:rPr>
          <w:sz w:val="24"/>
          <w:szCs w:val="24"/>
        </w:rPr>
      </w:pPr>
      <w:hyperlink r:id="rId6" w:history="1">
        <w:r w:rsidR="00B27CC0" w:rsidRPr="007B625A">
          <w:rPr>
            <w:rStyle w:val="Hyperlink"/>
            <w:sz w:val="24"/>
            <w:szCs w:val="24"/>
          </w:rPr>
          <w:t>https://beadsofcourage.dm.networkforgood.com/forms/woodturner-registry</w:t>
        </w:r>
      </w:hyperlink>
    </w:p>
    <w:p w14:paraId="12AE1C14" w14:textId="64AD9CE5" w:rsidR="00B27CC0" w:rsidRDefault="00E01F9B" w:rsidP="006E04EF">
      <w:pPr>
        <w:pStyle w:val="NoSpacing"/>
        <w:rPr>
          <w:sz w:val="24"/>
          <w:szCs w:val="24"/>
        </w:rPr>
      </w:pPr>
      <w:r>
        <w:rPr>
          <w:sz w:val="24"/>
          <w:szCs w:val="24"/>
        </w:rPr>
        <w:t>Registration</w:t>
      </w:r>
      <w:r w:rsidR="00B27CC0" w:rsidRPr="007B625A">
        <w:rPr>
          <w:sz w:val="24"/>
          <w:szCs w:val="24"/>
        </w:rPr>
        <w:t xml:space="preserve"> </w:t>
      </w:r>
      <w:r w:rsidR="00FE1224">
        <w:rPr>
          <w:sz w:val="24"/>
          <w:szCs w:val="24"/>
        </w:rPr>
        <w:t xml:space="preserve">completed </w:t>
      </w:r>
      <w:r w:rsidR="00B27CC0" w:rsidRPr="007B625A">
        <w:rPr>
          <w:sz w:val="24"/>
          <w:szCs w:val="24"/>
        </w:rPr>
        <w:t>11/2/22 by Bruce Peek for Prescott Area Woodturners</w:t>
      </w:r>
      <w:r w:rsidR="006E04EF">
        <w:rPr>
          <w:sz w:val="24"/>
          <w:szCs w:val="24"/>
        </w:rPr>
        <w:t xml:space="preserve"> as a group.  You do not need to register as an individual</w:t>
      </w:r>
      <w:r w:rsidR="00FE1224">
        <w:rPr>
          <w:sz w:val="24"/>
          <w:szCs w:val="24"/>
        </w:rPr>
        <w:t xml:space="preserve"> (though you can if desired)</w:t>
      </w:r>
      <w:r w:rsidR="006E04EF">
        <w:rPr>
          <w:sz w:val="24"/>
          <w:szCs w:val="24"/>
        </w:rPr>
        <w:t>.</w:t>
      </w:r>
      <w:r w:rsidR="00C913F8">
        <w:rPr>
          <w:sz w:val="24"/>
          <w:szCs w:val="24"/>
        </w:rPr>
        <w:t xml:space="preserve">  Your work and in-kind forms will be submitted under PAW registration with your name attached.</w:t>
      </w:r>
    </w:p>
    <w:p w14:paraId="11D9B24B" w14:textId="77777777" w:rsidR="00AF02F8" w:rsidRPr="007B625A" w:rsidRDefault="00AF02F8" w:rsidP="00AF02F8">
      <w:pPr>
        <w:pStyle w:val="NoSpacing"/>
        <w:rPr>
          <w:sz w:val="24"/>
          <w:szCs w:val="24"/>
        </w:rPr>
      </w:pPr>
    </w:p>
    <w:p w14:paraId="5C500037" w14:textId="017D38BB" w:rsidR="00B27CC0" w:rsidRPr="006E04EF" w:rsidRDefault="00B27CC0" w:rsidP="006E04EF">
      <w:pPr>
        <w:pStyle w:val="NoSpacing"/>
        <w:rPr>
          <w:b/>
          <w:bCs/>
          <w:sz w:val="28"/>
          <w:szCs w:val="28"/>
        </w:rPr>
      </w:pPr>
      <w:r w:rsidRPr="006E04EF">
        <w:rPr>
          <w:b/>
          <w:bCs/>
          <w:sz w:val="28"/>
          <w:szCs w:val="28"/>
        </w:rPr>
        <w:t>In-Kind Donation Form</w:t>
      </w:r>
    </w:p>
    <w:p w14:paraId="6F6F46AD" w14:textId="3BCC5F17" w:rsidR="00B27CC0" w:rsidRPr="007B625A" w:rsidRDefault="00000000" w:rsidP="006E04EF">
      <w:pPr>
        <w:pStyle w:val="NoSpacing"/>
        <w:rPr>
          <w:sz w:val="24"/>
          <w:szCs w:val="24"/>
        </w:rPr>
      </w:pPr>
      <w:hyperlink r:id="rId7" w:history="1">
        <w:r w:rsidR="00B27CC0" w:rsidRPr="007B625A">
          <w:rPr>
            <w:rStyle w:val="Hyperlink"/>
            <w:sz w:val="24"/>
            <w:szCs w:val="24"/>
          </w:rPr>
          <w:t>https://beadsofcourage.dm.networkforgood.com/forms/woodturner-gift-in-kind-form</w:t>
        </w:r>
      </w:hyperlink>
    </w:p>
    <w:p w14:paraId="4E86D3D3" w14:textId="77777777" w:rsidR="006E04EF" w:rsidRDefault="006E04EF" w:rsidP="00AF02F8">
      <w:pPr>
        <w:pStyle w:val="NoSpacing"/>
        <w:rPr>
          <w:b/>
          <w:bCs/>
        </w:rPr>
      </w:pPr>
    </w:p>
    <w:p w14:paraId="19B880AA" w14:textId="5A591C18" w:rsidR="00B27CC0" w:rsidRPr="006E04EF" w:rsidRDefault="00B27CC0" w:rsidP="00AF02F8">
      <w:pPr>
        <w:pStyle w:val="NoSpacing"/>
        <w:rPr>
          <w:b/>
          <w:bCs/>
          <w:sz w:val="28"/>
          <w:szCs w:val="28"/>
        </w:rPr>
      </w:pPr>
      <w:r w:rsidRPr="006E04EF">
        <w:rPr>
          <w:b/>
          <w:bCs/>
          <w:sz w:val="28"/>
          <w:szCs w:val="28"/>
        </w:rPr>
        <w:t>Instructions for donating</w:t>
      </w:r>
      <w:r w:rsidR="002D4865">
        <w:rPr>
          <w:b/>
          <w:bCs/>
          <w:sz w:val="28"/>
          <w:szCs w:val="28"/>
        </w:rPr>
        <w:t>/registering</w:t>
      </w:r>
      <w:r w:rsidRPr="006E04EF">
        <w:rPr>
          <w:b/>
          <w:bCs/>
          <w:sz w:val="28"/>
          <w:szCs w:val="28"/>
        </w:rPr>
        <w:t xml:space="preserve"> a bowl to Beads of Courage</w:t>
      </w:r>
      <w:r w:rsidR="00DF2173">
        <w:rPr>
          <w:b/>
          <w:bCs/>
          <w:sz w:val="28"/>
          <w:szCs w:val="28"/>
        </w:rPr>
        <w:t xml:space="preserve"> through PAW:</w:t>
      </w:r>
    </w:p>
    <w:p w14:paraId="7BEC644E" w14:textId="49A5FD0C" w:rsidR="00B27CC0" w:rsidRPr="007B625A" w:rsidRDefault="00B27CC0" w:rsidP="00AF02F8">
      <w:pPr>
        <w:pStyle w:val="NoSpacing"/>
        <w:numPr>
          <w:ilvl w:val="0"/>
          <w:numId w:val="1"/>
        </w:numPr>
      </w:pPr>
      <w:r w:rsidRPr="007B625A">
        <w:t xml:space="preserve">Make </w:t>
      </w:r>
      <w:r w:rsidR="00E93E65" w:rsidRPr="007B625A">
        <w:t xml:space="preserve">a </w:t>
      </w:r>
      <w:r w:rsidRPr="007B625A">
        <w:t>bowl, please refer to the general guidelines for size and finish</w:t>
      </w:r>
      <w:r w:rsidR="00E93E65" w:rsidRPr="007B625A">
        <w:t>es</w:t>
      </w:r>
      <w:r w:rsidRPr="007B625A">
        <w:t xml:space="preserve"> above in “Guidelines for Donation.”</w:t>
      </w:r>
      <w:r w:rsidR="00E93E65" w:rsidRPr="007B625A">
        <w:t xml:space="preserve">  Finishes should seal the wood so no infectious contaminants can take up residence.  They need to have a finish that can be wiped down as well.</w:t>
      </w:r>
    </w:p>
    <w:p w14:paraId="67429263" w14:textId="5518F61F" w:rsidR="00B27CC0" w:rsidRPr="007B625A" w:rsidRDefault="00B27CC0" w:rsidP="00B27CC0">
      <w:pPr>
        <w:pStyle w:val="ListParagraph"/>
        <w:numPr>
          <w:ilvl w:val="0"/>
          <w:numId w:val="1"/>
        </w:numPr>
        <w:rPr>
          <w:sz w:val="24"/>
          <w:szCs w:val="24"/>
        </w:rPr>
      </w:pPr>
      <w:r w:rsidRPr="007B625A">
        <w:rPr>
          <w:sz w:val="24"/>
          <w:szCs w:val="24"/>
        </w:rPr>
        <w:t xml:space="preserve">Attach </w:t>
      </w:r>
      <w:r w:rsidR="00E93E65" w:rsidRPr="007B625A">
        <w:rPr>
          <w:sz w:val="24"/>
          <w:szCs w:val="24"/>
        </w:rPr>
        <w:t>‘</w:t>
      </w:r>
      <w:r w:rsidRPr="007B625A">
        <w:rPr>
          <w:sz w:val="24"/>
          <w:szCs w:val="24"/>
        </w:rPr>
        <w:t>Beads of Courage</w:t>
      </w:r>
      <w:r w:rsidR="00E93E65" w:rsidRPr="007B625A">
        <w:rPr>
          <w:sz w:val="24"/>
          <w:szCs w:val="24"/>
        </w:rPr>
        <w:t>’</w:t>
      </w:r>
      <w:r w:rsidRPr="007B625A">
        <w:rPr>
          <w:sz w:val="24"/>
          <w:szCs w:val="24"/>
        </w:rPr>
        <w:t xml:space="preserve"> ceramic bead</w:t>
      </w:r>
      <w:r w:rsidR="00FD2D5C">
        <w:rPr>
          <w:sz w:val="24"/>
          <w:szCs w:val="24"/>
        </w:rPr>
        <w:t xml:space="preserve"> and card</w:t>
      </w:r>
      <w:r w:rsidRPr="007B625A">
        <w:rPr>
          <w:sz w:val="24"/>
          <w:szCs w:val="24"/>
        </w:rPr>
        <w:t xml:space="preserve"> to the bowl</w:t>
      </w:r>
      <w:r w:rsidR="00AF02F8">
        <w:rPr>
          <w:sz w:val="24"/>
          <w:szCs w:val="24"/>
        </w:rPr>
        <w:t xml:space="preserve"> (</w:t>
      </w:r>
      <w:r w:rsidR="00DF3E6A">
        <w:rPr>
          <w:sz w:val="24"/>
          <w:szCs w:val="24"/>
        </w:rPr>
        <w:t>o</w:t>
      </w:r>
      <w:r w:rsidR="00AF02F8">
        <w:rPr>
          <w:sz w:val="24"/>
          <w:szCs w:val="24"/>
        </w:rPr>
        <w:t xml:space="preserve">btain from </w:t>
      </w:r>
      <w:r w:rsidR="00376901">
        <w:rPr>
          <w:sz w:val="24"/>
          <w:szCs w:val="24"/>
        </w:rPr>
        <w:t>Kathy Allen</w:t>
      </w:r>
      <w:r w:rsidR="00AF02F8">
        <w:rPr>
          <w:sz w:val="24"/>
          <w:szCs w:val="24"/>
        </w:rPr>
        <w:t>)</w:t>
      </w:r>
    </w:p>
    <w:p w14:paraId="7F7C219A" w14:textId="199DE9B5" w:rsidR="00B27CC0" w:rsidRPr="007B625A" w:rsidRDefault="00B27CC0" w:rsidP="00B27CC0">
      <w:pPr>
        <w:pStyle w:val="ListParagraph"/>
        <w:numPr>
          <w:ilvl w:val="0"/>
          <w:numId w:val="1"/>
        </w:numPr>
        <w:rPr>
          <w:sz w:val="24"/>
          <w:szCs w:val="24"/>
        </w:rPr>
      </w:pPr>
      <w:r w:rsidRPr="007B625A">
        <w:rPr>
          <w:sz w:val="24"/>
          <w:szCs w:val="24"/>
        </w:rPr>
        <w:t xml:space="preserve">Fill out the in-kind donation form furnished above under the </w:t>
      </w:r>
      <w:r w:rsidR="00C913F8">
        <w:rPr>
          <w:sz w:val="24"/>
          <w:szCs w:val="24"/>
        </w:rPr>
        <w:t>“</w:t>
      </w:r>
      <w:r w:rsidRPr="007B625A">
        <w:rPr>
          <w:sz w:val="24"/>
          <w:szCs w:val="24"/>
        </w:rPr>
        <w:t>In-Kind Donation Form</w:t>
      </w:r>
      <w:r w:rsidR="00284701">
        <w:rPr>
          <w:sz w:val="24"/>
          <w:szCs w:val="24"/>
        </w:rPr>
        <w:t xml:space="preserve">” above. </w:t>
      </w:r>
      <w:r w:rsidR="00AF02F8">
        <w:rPr>
          <w:sz w:val="24"/>
          <w:szCs w:val="24"/>
        </w:rPr>
        <w:t xml:space="preserve"> (if desired, Bruce will fill out and submit the form for you).</w:t>
      </w:r>
    </w:p>
    <w:p w14:paraId="761165C2" w14:textId="490FDD96" w:rsidR="00B27CC0" w:rsidRPr="007B625A" w:rsidRDefault="00B27CC0" w:rsidP="00B27CC0">
      <w:pPr>
        <w:pStyle w:val="ListParagraph"/>
        <w:numPr>
          <w:ilvl w:val="0"/>
          <w:numId w:val="1"/>
        </w:numPr>
        <w:rPr>
          <w:sz w:val="24"/>
          <w:szCs w:val="24"/>
        </w:rPr>
      </w:pPr>
      <w:r w:rsidRPr="007B625A">
        <w:rPr>
          <w:sz w:val="24"/>
          <w:szCs w:val="24"/>
        </w:rPr>
        <w:t>Add a photo of the bowl (OPTIONAL)</w:t>
      </w:r>
    </w:p>
    <w:p w14:paraId="61BCC06E" w14:textId="3CDBA79E" w:rsidR="00B27CC0" w:rsidRPr="007B625A" w:rsidRDefault="00B27CC0" w:rsidP="00B27CC0">
      <w:pPr>
        <w:pStyle w:val="ListParagraph"/>
        <w:numPr>
          <w:ilvl w:val="0"/>
          <w:numId w:val="1"/>
        </w:numPr>
        <w:rPr>
          <w:sz w:val="24"/>
          <w:szCs w:val="24"/>
        </w:rPr>
      </w:pPr>
      <w:r w:rsidRPr="007B625A">
        <w:rPr>
          <w:sz w:val="24"/>
          <w:szCs w:val="24"/>
        </w:rPr>
        <w:t>Bring the bowl loosely packaged and protected to a monthly meeting with:</w:t>
      </w:r>
    </w:p>
    <w:p w14:paraId="38889D83" w14:textId="4649AD43" w:rsidR="00B27CC0" w:rsidRPr="007B625A" w:rsidRDefault="00B27CC0" w:rsidP="00B27CC0">
      <w:pPr>
        <w:pStyle w:val="ListParagraph"/>
        <w:numPr>
          <w:ilvl w:val="1"/>
          <w:numId w:val="1"/>
        </w:numPr>
        <w:rPr>
          <w:sz w:val="24"/>
          <w:szCs w:val="24"/>
        </w:rPr>
      </w:pPr>
      <w:r w:rsidRPr="007B625A">
        <w:rPr>
          <w:sz w:val="24"/>
          <w:szCs w:val="24"/>
        </w:rPr>
        <w:t>A BOC card filled out identifying the maker (if desired)</w:t>
      </w:r>
    </w:p>
    <w:p w14:paraId="1388B4B7" w14:textId="51BA249A" w:rsidR="00B27CC0" w:rsidRDefault="00B27CC0" w:rsidP="00B27CC0">
      <w:pPr>
        <w:pStyle w:val="ListParagraph"/>
        <w:numPr>
          <w:ilvl w:val="1"/>
          <w:numId w:val="1"/>
        </w:numPr>
        <w:rPr>
          <w:sz w:val="24"/>
          <w:szCs w:val="24"/>
        </w:rPr>
      </w:pPr>
      <w:r w:rsidRPr="007B625A">
        <w:rPr>
          <w:sz w:val="24"/>
          <w:szCs w:val="24"/>
        </w:rPr>
        <w:t>The in-kind donation form (which Bruce will send back to BOC)</w:t>
      </w:r>
      <w:r w:rsidR="00685480" w:rsidRPr="007B625A">
        <w:rPr>
          <w:sz w:val="24"/>
          <w:szCs w:val="24"/>
        </w:rPr>
        <w:t xml:space="preserve">.  Please </w:t>
      </w:r>
      <w:r w:rsidR="00E01F9B">
        <w:rPr>
          <w:sz w:val="24"/>
          <w:szCs w:val="24"/>
        </w:rPr>
        <w:t xml:space="preserve">print the form from the link above and </w:t>
      </w:r>
      <w:r w:rsidR="00685480" w:rsidRPr="007B625A">
        <w:rPr>
          <w:sz w:val="24"/>
          <w:szCs w:val="24"/>
        </w:rPr>
        <w:t>put the form in the bowl.</w:t>
      </w:r>
      <w:r w:rsidR="00E01F9B">
        <w:rPr>
          <w:sz w:val="24"/>
          <w:szCs w:val="24"/>
        </w:rPr>
        <w:t xml:space="preserve">  Leave the hospital name blank and it will be filed out when bowls are delivered.</w:t>
      </w:r>
      <w:r w:rsidR="00AF02F8">
        <w:rPr>
          <w:sz w:val="24"/>
          <w:szCs w:val="24"/>
        </w:rPr>
        <w:t xml:space="preserve">  Let Bruce know if you want him to fill out the paperwork</w:t>
      </w:r>
      <w:r w:rsidR="00C913F8">
        <w:rPr>
          <w:sz w:val="24"/>
          <w:szCs w:val="24"/>
        </w:rPr>
        <w:t xml:space="preserve"> for you.</w:t>
      </w:r>
    </w:p>
    <w:p w14:paraId="6D1AF75E" w14:textId="1C0D4D49" w:rsidR="002D4865" w:rsidRPr="007B625A" w:rsidRDefault="002D4865" w:rsidP="00B27CC0">
      <w:pPr>
        <w:pStyle w:val="ListParagraph"/>
        <w:numPr>
          <w:ilvl w:val="1"/>
          <w:numId w:val="1"/>
        </w:numPr>
        <w:rPr>
          <w:sz w:val="24"/>
          <w:szCs w:val="24"/>
        </w:rPr>
      </w:pPr>
      <w:r>
        <w:rPr>
          <w:sz w:val="24"/>
          <w:szCs w:val="24"/>
        </w:rPr>
        <w:t>Give to Bruce or designee</w:t>
      </w:r>
      <w:r w:rsidR="000A1E0F">
        <w:rPr>
          <w:sz w:val="24"/>
          <w:szCs w:val="24"/>
        </w:rPr>
        <w:t xml:space="preserve"> at the monthly PAW meeting.</w:t>
      </w:r>
    </w:p>
    <w:p w14:paraId="0A41C1EE" w14:textId="3AA0BBD0" w:rsidR="00B27CC0" w:rsidRPr="007B625A" w:rsidRDefault="00B27CC0" w:rsidP="00B27CC0">
      <w:pPr>
        <w:rPr>
          <w:sz w:val="24"/>
          <w:szCs w:val="24"/>
        </w:rPr>
      </w:pPr>
      <w:r w:rsidRPr="007B625A">
        <w:rPr>
          <w:sz w:val="24"/>
          <w:szCs w:val="24"/>
        </w:rPr>
        <w:t>The in-kind donation form is the method BOC uses to track bowl production and d</w:t>
      </w:r>
      <w:r w:rsidR="00C913F8">
        <w:rPr>
          <w:sz w:val="24"/>
          <w:szCs w:val="24"/>
        </w:rPr>
        <w:t>onation</w:t>
      </w:r>
      <w:r w:rsidR="00DF3E6A">
        <w:rPr>
          <w:sz w:val="24"/>
          <w:szCs w:val="24"/>
        </w:rPr>
        <w:t>.</w:t>
      </w:r>
      <w:r w:rsidRPr="007B625A">
        <w:rPr>
          <w:sz w:val="24"/>
          <w:szCs w:val="24"/>
        </w:rPr>
        <w:t xml:space="preserve"> </w:t>
      </w:r>
      <w:r w:rsidR="00DF3E6A">
        <w:rPr>
          <w:sz w:val="24"/>
          <w:szCs w:val="24"/>
        </w:rPr>
        <w:t>W</w:t>
      </w:r>
      <w:r w:rsidRPr="007B625A">
        <w:rPr>
          <w:sz w:val="24"/>
          <w:szCs w:val="24"/>
        </w:rPr>
        <w:t xml:space="preserve">ithout the form filled out and sent back to BOC, they have no idea of how many bowls are produced or where they </w:t>
      </w:r>
      <w:r w:rsidR="00C913F8">
        <w:rPr>
          <w:sz w:val="24"/>
          <w:szCs w:val="24"/>
        </w:rPr>
        <w:t>come from</w:t>
      </w:r>
      <w:r w:rsidRPr="007B625A">
        <w:rPr>
          <w:sz w:val="24"/>
          <w:szCs w:val="24"/>
        </w:rPr>
        <w:t>.</w:t>
      </w:r>
      <w:r w:rsidR="00EB25EB">
        <w:rPr>
          <w:sz w:val="24"/>
          <w:szCs w:val="24"/>
        </w:rPr>
        <w:t xml:space="preserve">  </w:t>
      </w:r>
      <w:r w:rsidR="00284701">
        <w:rPr>
          <w:sz w:val="24"/>
          <w:szCs w:val="24"/>
        </w:rPr>
        <w:t>They ask that the forms be filed electronically as they do not have the resources to do data entry (as noted above, if you put the form in the bowl, Bruce will convert it to an online submission).</w:t>
      </w:r>
    </w:p>
    <w:p w14:paraId="42661295" w14:textId="3DAB5D5E" w:rsidR="00B27CC0" w:rsidRDefault="00B27CC0" w:rsidP="00B27CC0">
      <w:pPr>
        <w:rPr>
          <w:sz w:val="24"/>
          <w:szCs w:val="24"/>
        </w:rPr>
      </w:pPr>
      <w:r w:rsidRPr="007B625A">
        <w:rPr>
          <w:sz w:val="24"/>
          <w:szCs w:val="24"/>
        </w:rPr>
        <w:t xml:space="preserve">By filling out the in-kind donation form, you can take a tax deduction. </w:t>
      </w:r>
      <w:r w:rsidR="00FE1224">
        <w:rPr>
          <w:sz w:val="24"/>
          <w:szCs w:val="24"/>
        </w:rPr>
        <w:t xml:space="preserve"> BOC provides a receipt at the end of the year for tax purposes.  </w:t>
      </w:r>
      <w:r w:rsidRPr="007B625A">
        <w:rPr>
          <w:sz w:val="24"/>
          <w:szCs w:val="24"/>
        </w:rPr>
        <w:t xml:space="preserve">The amount taken should reflect the cost of materials, including </w:t>
      </w:r>
      <w:r w:rsidR="00685480" w:rsidRPr="007B625A">
        <w:rPr>
          <w:sz w:val="24"/>
          <w:szCs w:val="24"/>
        </w:rPr>
        <w:t>ancillary</w:t>
      </w:r>
      <w:r w:rsidRPr="007B625A">
        <w:rPr>
          <w:sz w:val="24"/>
          <w:szCs w:val="24"/>
        </w:rPr>
        <w:t xml:space="preserve"> cost</w:t>
      </w:r>
      <w:r w:rsidR="00685480" w:rsidRPr="007B625A">
        <w:rPr>
          <w:sz w:val="24"/>
          <w:szCs w:val="24"/>
        </w:rPr>
        <w:t>s</w:t>
      </w:r>
      <w:r w:rsidR="00DF2173">
        <w:rPr>
          <w:sz w:val="24"/>
          <w:szCs w:val="24"/>
        </w:rPr>
        <w:t xml:space="preserve">.  </w:t>
      </w:r>
      <w:r w:rsidR="00437D2E">
        <w:rPr>
          <w:sz w:val="24"/>
          <w:szCs w:val="24"/>
        </w:rPr>
        <w:t>Please list the fair market value of the bowl on the form (the price you would ask for at a sale)</w:t>
      </w:r>
      <w:r w:rsidR="00FE1224">
        <w:rPr>
          <w:sz w:val="24"/>
          <w:szCs w:val="24"/>
        </w:rPr>
        <w:t xml:space="preserve">, but use the materials cost as a </w:t>
      </w:r>
      <w:r w:rsidR="00EE683E">
        <w:rPr>
          <w:sz w:val="24"/>
          <w:szCs w:val="24"/>
        </w:rPr>
        <w:t>value for tax purposes if you are claiming a tax deduction.</w:t>
      </w:r>
    </w:p>
    <w:p w14:paraId="686A2CF1" w14:textId="68C2E376" w:rsidR="00E937BB" w:rsidRPr="007B625A" w:rsidRDefault="00E937BB" w:rsidP="00B27CC0">
      <w:pPr>
        <w:rPr>
          <w:sz w:val="24"/>
          <w:szCs w:val="24"/>
        </w:rPr>
      </w:pPr>
      <w:r>
        <w:rPr>
          <w:sz w:val="24"/>
          <w:szCs w:val="24"/>
        </w:rPr>
        <w:t xml:space="preserve">If you have questions regarding </w:t>
      </w:r>
      <w:r w:rsidR="006A1D3A">
        <w:rPr>
          <w:sz w:val="24"/>
          <w:szCs w:val="24"/>
        </w:rPr>
        <w:t>the above</w:t>
      </w:r>
      <w:r>
        <w:rPr>
          <w:sz w:val="24"/>
          <w:szCs w:val="24"/>
        </w:rPr>
        <w:t>, please call Bruce Peek, 928-300-2303</w:t>
      </w:r>
    </w:p>
    <w:sectPr w:rsidR="00E937BB" w:rsidRPr="007B62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CA6AE3"/>
    <w:multiLevelType w:val="hybridMultilevel"/>
    <w:tmpl w:val="869A3F26"/>
    <w:lvl w:ilvl="0" w:tplc="71C62B9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099244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CC0"/>
    <w:rsid w:val="000A1E0F"/>
    <w:rsid w:val="00284701"/>
    <w:rsid w:val="002D4865"/>
    <w:rsid w:val="00376901"/>
    <w:rsid w:val="00437D2E"/>
    <w:rsid w:val="00685480"/>
    <w:rsid w:val="006A1D3A"/>
    <w:rsid w:val="006E04EF"/>
    <w:rsid w:val="00722326"/>
    <w:rsid w:val="00726D6F"/>
    <w:rsid w:val="007B625A"/>
    <w:rsid w:val="00AF02F8"/>
    <w:rsid w:val="00B27CC0"/>
    <w:rsid w:val="00C913F8"/>
    <w:rsid w:val="00DD61A3"/>
    <w:rsid w:val="00DF2173"/>
    <w:rsid w:val="00DF3E6A"/>
    <w:rsid w:val="00E01F9B"/>
    <w:rsid w:val="00E937BB"/>
    <w:rsid w:val="00E93E65"/>
    <w:rsid w:val="00EB25EB"/>
    <w:rsid w:val="00EE683E"/>
    <w:rsid w:val="00FD2D5C"/>
    <w:rsid w:val="00FE12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DA5E3"/>
  <w15:chartTrackingRefBased/>
  <w15:docId w15:val="{8E675F54-7A33-47D1-B185-91DDB6BA0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7CC0"/>
    <w:rPr>
      <w:color w:val="0563C1" w:themeColor="hyperlink"/>
      <w:u w:val="single"/>
    </w:rPr>
  </w:style>
  <w:style w:type="character" w:styleId="UnresolvedMention">
    <w:name w:val="Unresolved Mention"/>
    <w:basedOn w:val="DefaultParagraphFont"/>
    <w:uiPriority w:val="99"/>
    <w:semiHidden/>
    <w:unhideWhenUsed/>
    <w:rsid w:val="00B27CC0"/>
    <w:rPr>
      <w:color w:val="605E5C"/>
      <w:shd w:val="clear" w:color="auto" w:fill="E1DFDD"/>
    </w:rPr>
  </w:style>
  <w:style w:type="paragraph" w:styleId="ListParagraph">
    <w:name w:val="List Paragraph"/>
    <w:basedOn w:val="Normal"/>
    <w:uiPriority w:val="34"/>
    <w:qFormat/>
    <w:rsid w:val="00B27CC0"/>
    <w:pPr>
      <w:ind w:left="720"/>
      <w:contextualSpacing/>
    </w:pPr>
  </w:style>
  <w:style w:type="paragraph" w:styleId="NoSpacing">
    <w:name w:val="No Spacing"/>
    <w:uiPriority w:val="1"/>
    <w:qFormat/>
    <w:rsid w:val="00EE683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eadsofcourage.dm.networkforgood.com/forms/woodturner-gift-in-kind-for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eadsofcourage.dm.networkforgood.com/forms/woodturner-registry" TargetMode="External"/><Relationship Id="rId5" Type="http://schemas.openxmlformats.org/officeDocument/2006/relationships/hyperlink" Target="https://beadsofcourage.org/wp-content/uploads/2015/12/2020-AAW-handout-guidelines.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3850</TotalTime>
  <Pages>1</Pages>
  <Words>424</Words>
  <Characters>2423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peek</dc:creator>
  <cp:keywords/>
  <dc:description/>
  <cp:lastModifiedBy>bruce peek</cp:lastModifiedBy>
  <cp:revision>29</cp:revision>
  <dcterms:created xsi:type="dcterms:W3CDTF">2022-11-03T19:30:00Z</dcterms:created>
  <dcterms:modified xsi:type="dcterms:W3CDTF">2022-11-20T13:41:00Z</dcterms:modified>
</cp:coreProperties>
</file>